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D72C" w14:textId="77777777" w:rsidR="001B2657" w:rsidRPr="001B2657" w:rsidRDefault="001B2657" w:rsidP="001B2657">
      <w:pPr>
        <w:spacing w:before="46"/>
        <w:ind w:left="120"/>
        <w:rPr>
          <w:rFonts w:ascii="Lucida Sans" w:eastAsia="Lucida Sans" w:hAnsi="Lucida Sans"/>
          <w:sz w:val="24"/>
          <w:szCs w:val="24"/>
        </w:rPr>
      </w:pPr>
      <w:r>
        <w:rPr>
          <w:rFonts w:ascii="Lucida Sans" w:eastAsia="Lucida Sans" w:hAnsi="Lucida Sans"/>
          <w:b/>
          <w:color w:val="231F20"/>
          <w:spacing w:val="-5"/>
          <w:w w:val="105"/>
          <w:sz w:val="24"/>
          <w:szCs w:val="24"/>
        </w:rPr>
        <w:t xml:space="preserve">Cultural Awareness Self-Assessment Checklist </w:t>
      </w:r>
    </w:p>
    <w:p w14:paraId="1CD06856" w14:textId="77777777" w:rsidR="00944959" w:rsidRDefault="001B2657">
      <w:pPr>
        <w:pStyle w:val="BodyText"/>
        <w:spacing w:before="220" w:line="276" w:lineRule="auto"/>
        <w:ind w:left="10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spacing w:val="-5"/>
          <w:w w:val="105"/>
          <w:u w:val="none"/>
        </w:rPr>
        <w:t>This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checklist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will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help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to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build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self-awareness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and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assess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where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you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currently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stand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on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the</w:t>
      </w:r>
      <w:r>
        <w:rPr>
          <w:rFonts w:ascii="Gill Sans MT"/>
          <w:color w:val="231F20"/>
          <w:spacing w:val="-9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path</w:t>
      </w:r>
      <w:r>
        <w:rPr>
          <w:rFonts w:ascii="Gill Sans MT"/>
          <w:color w:val="231F20"/>
          <w:spacing w:val="-5"/>
          <w:w w:val="110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of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developing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cultural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competence.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It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can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help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uncover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specific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areas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where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you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may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be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able</w:t>
      </w:r>
      <w:r>
        <w:rPr>
          <w:rFonts w:ascii="Gill Sans MT"/>
          <w:color w:val="231F20"/>
          <w:spacing w:val="-8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to</w:t>
      </w:r>
      <w:r>
        <w:rPr>
          <w:rFonts w:ascii="Gill Sans MT"/>
          <w:color w:val="231F20"/>
          <w:spacing w:val="-49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improve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your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cultural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7"/>
          <w:w w:val="105"/>
          <w:u w:val="none"/>
        </w:rPr>
        <w:t>sensitivity.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There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is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no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answer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key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with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correct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responses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and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the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checklist</w:t>
      </w:r>
      <w:r>
        <w:rPr>
          <w:rFonts w:ascii="Gill Sans MT"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is</w:t>
      </w:r>
      <w:r>
        <w:rPr>
          <w:rFonts w:ascii="Gill Sans MT"/>
          <w:color w:val="231F20"/>
          <w:spacing w:val="-5"/>
          <w:w w:val="101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intended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to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be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only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w w:val="105"/>
          <w:u w:val="none"/>
        </w:rPr>
        <w:t>a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tool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for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self-reflection.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It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is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not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intended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to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be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an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actual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measure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of</w:t>
      </w:r>
      <w:r>
        <w:rPr>
          <w:rFonts w:ascii="Gill Sans MT"/>
          <w:color w:val="231F20"/>
          <w:spacing w:val="-10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cultural</w:t>
      </w:r>
      <w:r>
        <w:rPr>
          <w:rFonts w:ascii="Gill Sans MT"/>
          <w:color w:val="231F20"/>
          <w:spacing w:val="-66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competence.</w:t>
      </w:r>
    </w:p>
    <w:p w14:paraId="023F6B4F" w14:textId="77777777" w:rsidR="00944959" w:rsidRDefault="00944959">
      <w:pPr>
        <w:spacing w:before="6"/>
        <w:rPr>
          <w:rFonts w:ascii="Gill Sans MT" w:eastAsia="Gill Sans MT" w:hAnsi="Gill Sans MT" w:cs="Gill Sans MT"/>
          <w:sz w:val="20"/>
          <w:szCs w:val="20"/>
        </w:rPr>
      </w:pPr>
    </w:p>
    <w:p w14:paraId="560474CA" w14:textId="77777777" w:rsidR="00944959" w:rsidRDefault="001B2657">
      <w:pPr>
        <w:ind w:left="100" w:right="181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/>
          <w:i/>
          <w:color w:val="231F20"/>
          <w:spacing w:val="-6"/>
          <w:w w:val="95"/>
          <w:sz w:val="24"/>
        </w:rPr>
        <w:t>Directions: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5"/>
          <w:w w:val="95"/>
          <w:sz w:val="24"/>
        </w:rPr>
        <w:t>Please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5"/>
          <w:w w:val="95"/>
          <w:sz w:val="24"/>
        </w:rPr>
        <w:t>select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3"/>
          <w:w w:val="95"/>
          <w:sz w:val="24"/>
        </w:rPr>
        <w:t>A,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3"/>
          <w:w w:val="95"/>
          <w:sz w:val="24"/>
        </w:rPr>
        <w:t>B,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3"/>
          <w:w w:val="95"/>
          <w:sz w:val="24"/>
        </w:rPr>
        <w:t>or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w w:val="95"/>
          <w:sz w:val="24"/>
        </w:rPr>
        <w:t>C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4"/>
          <w:w w:val="95"/>
          <w:sz w:val="24"/>
        </w:rPr>
        <w:t>for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5"/>
          <w:w w:val="95"/>
          <w:sz w:val="24"/>
        </w:rPr>
        <w:t>each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5"/>
          <w:w w:val="95"/>
          <w:sz w:val="24"/>
        </w:rPr>
        <w:t>item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5"/>
          <w:w w:val="95"/>
          <w:sz w:val="24"/>
        </w:rPr>
        <w:t>listed</w:t>
      </w:r>
      <w:r>
        <w:rPr>
          <w:rFonts w:ascii="Trebuchet MS"/>
          <w:i/>
          <w:color w:val="231F20"/>
          <w:spacing w:val="-26"/>
          <w:w w:val="95"/>
          <w:sz w:val="24"/>
        </w:rPr>
        <w:t xml:space="preserve"> </w:t>
      </w:r>
      <w:r>
        <w:rPr>
          <w:rFonts w:ascii="Trebuchet MS"/>
          <w:i/>
          <w:color w:val="231F20"/>
          <w:spacing w:val="-8"/>
          <w:w w:val="95"/>
          <w:sz w:val="24"/>
        </w:rPr>
        <w:t>below.</w:t>
      </w:r>
    </w:p>
    <w:p w14:paraId="040140FB" w14:textId="77777777" w:rsidR="00944959" w:rsidRDefault="001B2657">
      <w:pPr>
        <w:pStyle w:val="BodyText"/>
        <w:spacing w:before="191"/>
        <w:ind w:left="10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Trebuchet MS"/>
          <w:b/>
          <w:color w:val="231F20"/>
          <w:w w:val="105"/>
          <w:u w:val="none"/>
        </w:rPr>
        <w:t xml:space="preserve">A </w:t>
      </w:r>
      <w:r>
        <w:rPr>
          <w:rFonts w:ascii="Gill Sans MT"/>
          <w:color w:val="231F20"/>
          <w:w w:val="105"/>
          <w:u w:val="none"/>
        </w:rPr>
        <w:t xml:space="preserve">= </w:t>
      </w:r>
      <w:r>
        <w:rPr>
          <w:rFonts w:ascii="Gill Sans MT"/>
          <w:color w:val="231F20"/>
          <w:spacing w:val="-5"/>
          <w:w w:val="105"/>
          <w:u w:val="none"/>
        </w:rPr>
        <w:t xml:space="preserve">Things </w:t>
      </w:r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-3"/>
          <w:w w:val="105"/>
          <w:u w:val="none"/>
        </w:rPr>
        <w:t>do</w:t>
      </w:r>
      <w:r>
        <w:rPr>
          <w:rFonts w:ascii="Gill Sans MT"/>
          <w:color w:val="231F20"/>
          <w:spacing w:val="-46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frequently</w:t>
      </w:r>
    </w:p>
    <w:p w14:paraId="3F268E43" w14:textId="77777777" w:rsidR="00944959" w:rsidRDefault="001B2657">
      <w:pPr>
        <w:pStyle w:val="BodyText"/>
        <w:spacing w:before="189"/>
        <w:ind w:left="10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Trebuchet MS"/>
          <w:b/>
          <w:color w:val="231F20"/>
          <w:w w:val="105"/>
          <w:u w:val="none"/>
        </w:rPr>
        <w:t>B</w:t>
      </w:r>
      <w:r>
        <w:rPr>
          <w:rFonts w:ascii="Trebuchet MS"/>
          <w:b/>
          <w:color w:val="231F20"/>
          <w:spacing w:val="-22"/>
          <w:w w:val="105"/>
          <w:u w:val="none"/>
        </w:rPr>
        <w:t xml:space="preserve"> </w:t>
      </w:r>
      <w:r>
        <w:rPr>
          <w:rFonts w:ascii="Gill Sans MT"/>
          <w:color w:val="231F20"/>
          <w:w w:val="105"/>
          <w:u w:val="none"/>
        </w:rPr>
        <w:t>=</w:t>
      </w:r>
      <w:r>
        <w:rPr>
          <w:rFonts w:ascii="Gill Sans MT"/>
          <w:color w:val="231F20"/>
          <w:spacing w:val="-15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Things</w:t>
      </w:r>
      <w:r>
        <w:rPr>
          <w:rFonts w:ascii="Gill Sans MT"/>
          <w:color w:val="231F20"/>
          <w:spacing w:val="-15"/>
          <w:w w:val="105"/>
          <w:u w:val="none"/>
        </w:rPr>
        <w:t xml:space="preserve"> </w:t>
      </w:r>
      <w:r>
        <w:rPr>
          <w:rFonts w:ascii="Gill Sans MT"/>
          <w:color w:val="231F20"/>
          <w:w w:val="105"/>
          <w:u w:val="none"/>
        </w:rPr>
        <w:t>I</w:t>
      </w:r>
      <w:r>
        <w:rPr>
          <w:rFonts w:ascii="Gill Sans MT"/>
          <w:color w:val="231F20"/>
          <w:spacing w:val="-15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do</w:t>
      </w:r>
      <w:r>
        <w:rPr>
          <w:rFonts w:ascii="Gill Sans MT"/>
          <w:color w:val="231F20"/>
          <w:spacing w:val="-15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occasionally</w:t>
      </w:r>
    </w:p>
    <w:p w14:paraId="452C7934" w14:textId="77777777" w:rsidR="00944959" w:rsidRDefault="001B2657">
      <w:pPr>
        <w:pStyle w:val="BodyText"/>
        <w:spacing w:before="189"/>
        <w:ind w:left="10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Trebuchet MS"/>
          <w:b/>
          <w:color w:val="231F20"/>
          <w:u w:val="none"/>
        </w:rPr>
        <w:t xml:space="preserve">C </w:t>
      </w:r>
      <w:r>
        <w:rPr>
          <w:rFonts w:ascii="Gill Sans MT"/>
          <w:color w:val="231F20"/>
          <w:u w:val="none"/>
        </w:rPr>
        <w:t xml:space="preserve">= </w:t>
      </w:r>
      <w:r>
        <w:rPr>
          <w:rFonts w:ascii="Gill Sans MT"/>
          <w:color w:val="231F20"/>
          <w:spacing w:val="-5"/>
          <w:u w:val="none"/>
        </w:rPr>
        <w:t xml:space="preserve">Things </w:t>
      </w:r>
      <w:r>
        <w:rPr>
          <w:rFonts w:ascii="Gill Sans MT"/>
          <w:color w:val="231F20"/>
          <w:u w:val="none"/>
        </w:rPr>
        <w:t xml:space="preserve">I </w:t>
      </w:r>
      <w:r>
        <w:rPr>
          <w:rFonts w:ascii="Gill Sans MT"/>
          <w:color w:val="231F20"/>
          <w:spacing w:val="-3"/>
          <w:u w:val="none"/>
        </w:rPr>
        <w:t xml:space="preserve">do </w:t>
      </w:r>
      <w:r>
        <w:rPr>
          <w:rFonts w:ascii="Gill Sans MT"/>
          <w:color w:val="231F20"/>
          <w:spacing w:val="-6"/>
          <w:u w:val="none"/>
        </w:rPr>
        <w:t xml:space="preserve">rarely </w:t>
      </w:r>
      <w:r>
        <w:rPr>
          <w:rFonts w:ascii="Gill Sans MT"/>
          <w:color w:val="231F20"/>
          <w:spacing w:val="-3"/>
          <w:u w:val="none"/>
        </w:rPr>
        <w:t>or</w:t>
      </w:r>
      <w:r>
        <w:rPr>
          <w:rFonts w:ascii="Gill Sans MT"/>
          <w:color w:val="231F20"/>
          <w:spacing w:val="-16"/>
          <w:u w:val="none"/>
        </w:rPr>
        <w:t xml:space="preserve"> </w:t>
      </w:r>
      <w:r>
        <w:rPr>
          <w:rFonts w:ascii="Gill Sans MT"/>
          <w:color w:val="231F20"/>
          <w:spacing w:val="-5"/>
          <w:u w:val="none"/>
        </w:rPr>
        <w:t>never</w:t>
      </w:r>
    </w:p>
    <w:p w14:paraId="5632AA10" w14:textId="77777777" w:rsidR="00944959" w:rsidRDefault="00944959">
      <w:pPr>
        <w:spacing w:before="5"/>
        <w:rPr>
          <w:rFonts w:ascii="Gill Sans MT" w:eastAsia="Gill Sans MT" w:hAnsi="Gill Sans MT" w:cs="Gill Sans MT"/>
          <w:sz w:val="23"/>
          <w:szCs w:val="23"/>
        </w:rPr>
      </w:pPr>
    </w:p>
    <w:p w14:paraId="70B31069" w14:textId="77777777" w:rsidR="00944959" w:rsidRDefault="001B2657">
      <w:pPr>
        <w:pStyle w:val="BodyText"/>
        <w:spacing w:before="0"/>
        <w:ind w:left="100" w:right="181" w:firstLine="0"/>
        <w:rPr>
          <w:rFonts w:ascii="Lucida Sans" w:eastAsia="Lucida Sans" w:hAnsi="Lucida Sans" w:cs="Lucida Sans"/>
          <w:u w:val="none"/>
        </w:rPr>
      </w:pPr>
      <w:r>
        <w:rPr>
          <w:rFonts w:ascii="Lucida Sans"/>
          <w:b/>
          <w:color w:val="231F20"/>
          <w:spacing w:val="-6"/>
          <w:u w:val="none"/>
        </w:rPr>
        <w:t xml:space="preserve">Physical </w:t>
      </w:r>
      <w:r>
        <w:rPr>
          <w:rFonts w:ascii="Lucida Sans"/>
          <w:b/>
          <w:color w:val="231F20"/>
          <w:spacing w:val="-5"/>
          <w:u w:val="none"/>
        </w:rPr>
        <w:t xml:space="preserve">Environment, Materials, </w:t>
      </w:r>
      <w:r>
        <w:rPr>
          <w:rFonts w:ascii="Lucida Sans"/>
          <w:b/>
          <w:color w:val="231F20"/>
          <w:spacing w:val="-4"/>
          <w:u w:val="none"/>
        </w:rPr>
        <w:t xml:space="preserve">and </w:t>
      </w:r>
      <w:r>
        <w:rPr>
          <w:rFonts w:ascii="Lucida Sans"/>
          <w:b/>
          <w:color w:val="231F20"/>
          <w:spacing w:val="-7"/>
          <w:u w:val="none"/>
        </w:rPr>
        <w:t>Resources</w:t>
      </w:r>
    </w:p>
    <w:p w14:paraId="20897BDD" w14:textId="77777777" w:rsidR="00944959" w:rsidRDefault="00944959">
      <w:pPr>
        <w:spacing w:before="5"/>
        <w:rPr>
          <w:rFonts w:ascii="Lucida Sans" w:eastAsia="Lucida Sans" w:hAnsi="Lucida Sans" w:cs="Lucida Sans"/>
          <w:b/>
          <w:bCs/>
          <w:sz w:val="24"/>
          <w:szCs w:val="24"/>
        </w:rPr>
      </w:pPr>
    </w:p>
    <w:p w14:paraId="5561A088" w14:textId="77777777" w:rsidR="00944959" w:rsidRDefault="001B2657">
      <w:pPr>
        <w:pStyle w:val="BodyText"/>
        <w:spacing w:before="0"/>
        <w:ind w:left="10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spacing w:val="-20"/>
          <w:w w:val="105"/>
          <w:u w:val="none"/>
        </w:rPr>
        <w:t xml:space="preserve">To </w:t>
      </w:r>
      <w:r>
        <w:rPr>
          <w:rFonts w:ascii="Gill Sans MT"/>
          <w:color w:val="231F20"/>
          <w:spacing w:val="-4"/>
          <w:w w:val="105"/>
          <w:u w:val="none"/>
        </w:rPr>
        <w:t xml:space="preserve">the </w:t>
      </w:r>
      <w:r>
        <w:rPr>
          <w:rFonts w:ascii="Gill Sans MT"/>
          <w:color w:val="231F20"/>
          <w:spacing w:val="-5"/>
          <w:w w:val="105"/>
          <w:u w:val="none"/>
        </w:rPr>
        <w:t xml:space="preserve">degree </w:t>
      </w:r>
      <w:r>
        <w:rPr>
          <w:rFonts w:ascii="Gill Sans MT"/>
          <w:color w:val="231F20"/>
          <w:spacing w:val="-4"/>
          <w:w w:val="105"/>
          <w:u w:val="none"/>
        </w:rPr>
        <w:t xml:space="preserve">that </w:t>
      </w:r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-3"/>
          <w:w w:val="105"/>
          <w:u w:val="none"/>
        </w:rPr>
        <w:t>am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able:</w:t>
      </w:r>
    </w:p>
    <w:p w14:paraId="1D5853AE" w14:textId="77777777" w:rsidR="00944959" w:rsidRDefault="001B2657">
      <w:pPr>
        <w:pStyle w:val="BodyText"/>
        <w:tabs>
          <w:tab w:val="left" w:pos="560"/>
          <w:tab w:val="left" w:pos="819"/>
        </w:tabs>
        <w:spacing w:before="191" w:line="276" w:lineRule="auto"/>
        <w:ind w:left="820" w:right="245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u w:color="221E1F"/>
        </w:rPr>
        <w:t xml:space="preserve"> </w:t>
      </w:r>
      <w:r>
        <w:rPr>
          <w:rFonts w:ascii="Gill Sans MT"/>
          <w:color w:val="231F20"/>
          <w:u w:color="221E1F"/>
        </w:rPr>
        <w:tab/>
      </w:r>
      <w:r>
        <w:rPr>
          <w:rFonts w:ascii="Gill Sans MT"/>
          <w:color w:val="231F20"/>
          <w:u w:val="none"/>
        </w:rPr>
        <w:tab/>
      </w:r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-5"/>
          <w:w w:val="105"/>
          <w:u w:val="none"/>
        </w:rPr>
        <w:t xml:space="preserve">ensure </w:t>
      </w:r>
      <w:r>
        <w:rPr>
          <w:rFonts w:ascii="Gill Sans MT"/>
          <w:color w:val="231F20"/>
          <w:spacing w:val="-4"/>
          <w:w w:val="105"/>
          <w:u w:val="none"/>
        </w:rPr>
        <w:t xml:space="preserve">that </w:t>
      </w:r>
      <w:r>
        <w:rPr>
          <w:rFonts w:ascii="Gill Sans MT"/>
          <w:color w:val="231F20"/>
          <w:spacing w:val="-5"/>
          <w:w w:val="105"/>
          <w:u w:val="none"/>
        </w:rPr>
        <w:t xml:space="preserve">magazines, </w:t>
      </w:r>
      <w:r>
        <w:rPr>
          <w:rFonts w:ascii="Gill Sans MT"/>
          <w:color w:val="231F20"/>
          <w:spacing w:val="-6"/>
          <w:w w:val="105"/>
          <w:u w:val="none"/>
        </w:rPr>
        <w:t xml:space="preserve">brochures, </w:t>
      </w:r>
      <w:r>
        <w:rPr>
          <w:rFonts w:ascii="Gill Sans MT"/>
          <w:color w:val="231F20"/>
          <w:spacing w:val="-4"/>
          <w:w w:val="105"/>
          <w:u w:val="none"/>
        </w:rPr>
        <w:t xml:space="preserve">and other </w:t>
      </w:r>
      <w:r>
        <w:rPr>
          <w:rFonts w:ascii="Gill Sans MT"/>
          <w:color w:val="231F20"/>
          <w:spacing w:val="-5"/>
          <w:w w:val="105"/>
          <w:u w:val="none"/>
        </w:rPr>
        <w:t xml:space="preserve">printed materials </w:t>
      </w:r>
      <w:r>
        <w:rPr>
          <w:rFonts w:ascii="Gill Sans MT"/>
          <w:color w:val="231F20"/>
          <w:spacing w:val="-3"/>
          <w:w w:val="105"/>
          <w:u w:val="none"/>
        </w:rPr>
        <w:t xml:space="preserve">in </w:t>
      </w:r>
      <w:r>
        <w:rPr>
          <w:rFonts w:ascii="Gill Sans MT"/>
          <w:color w:val="231F20"/>
          <w:spacing w:val="-4"/>
          <w:w w:val="105"/>
          <w:u w:val="none"/>
        </w:rPr>
        <w:t xml:space="preserve">the </w:t>
      </w:r>
      <w:r>
        <w:rPr>
          <w:rFonts w:ascii="Gill Sans MT"/>
          <w:color w:val="231F20"/>
          <w:spacing w:val="-6"/>
          <w:w w:val="105"/>
          <w:u w:val="none"/>
        </w:rPr>
        <w:t>reception</w:t>
      </w:r>
      <w:r>
        <w:rPr>
          <w:rFonts w:ascii="Gill Sans MT"/>
          <w:color w:val="231F20"/>
          <w:spacing w:val="-33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and</w:t>
      </w:r>
      <w:r>
        <w:rPr>
          <w:rFonts w:ascii="Gill Sans MT"/>
          <w:color w:val="231F20"/>
          <w:spacing w:val="-5"/>
          <w:w w:val="112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 xml:space="preserve">waiting areas are </w:t>
      </w:r>
      <w:r>
        <w:rPr>
          <w:rFonts w:ascii="Gill Sans MT"/>
          <w:color w:val="231F20"/>
          <w:spacing w:val="-3"/>
          <w:w w:val="105"/>
          <w:u w:val="none"/>
        </w:rPr>
        <w:t xml:space="preserve">of </w:t>
      </w:r>
      <w:r>
        <w:rPr>
          <w:rFonts w:ascii="Gill Sans MT"/>
          <w:color w:val="231F20"/>
          <w:spacing w:val="-5"/>
          <w:w w:val="105"/>
          <w:u w:val="none"/>
        </w:rPr>
        <w:t xml:space="preserve">interest </w:t>
      </w:r>
      <w:r>
        <w:rPr>
          <w:rFonts w:ascii="Gill Sans MT"/>
          <w:color w:val="231F20"/>
          <w:spacing w:val="-3"/>
          <w:w w:val="105"/>
          <w:u w:val="none"/>
        </w:rPr>
        <w:t xml:space="preserve">to </w:t>
      </w:r>
      <w:r>
        <w:rPr>
          <w:rFonts w:ascii="Gill Sans MT"/>
          <w:color w:val="231F20"/>
          <w:spacing w:val="-4"/>
          <w:w w:val="105"/>
          <w:u w:val="none"/>
        </w:rPr>
        <w:t xml:space="preserve">and </w:t>
      </w:r>
      <w:r>
        <w:rPr>
          <w:rFonts w:ascii="Gill Sans MT"/>
          <w:color w:val="231F20"/>
          <w:spacing w:val="-5"/>
          <w:w w:val="105"/>
          <w:u w:val="none"/>
        </w:rPr>
        <w:t xml:space="preserve">reflect </w:t>
      </w:r>
      <w:r>
        <w:rPr>
          <w:rFonts w:ascii="Gill Sans MT"/>
          <w:color w:val="231F20"/>
          <w:spacing w:val="-4"/>
          <w:w w:val="105"/>
          <w:u w:val="none"/>
        </w:rPr>
        <w:t xml:space="preserve">the </w:t>
      </w:r>
      <w:r>
        <w:rPr>
          <w:rFonts w:ascii="Gill Sans MT"/>
          <w:color w:val="231F20"/>
          <w:spacing w:val="-6"/>
          <w:w w:val="105"/>
          <w:u w:val="none"/>
        </w:rPr>
        <w:t xml:space="preserve">different </w:t>
      </w:r>
      <w:r>
        <w:rPr>
          <w:rFonts w:ascii="Gill Sans MT"/>
          <w:color w:val="231F20"/>
          <w:spacing w:val="-5"/>
          <w:w w:val="105"/>
          <w:u w:val="none"/>
        </w:rPr>
        <w:t xml:space="preserve">cultures </w:t>
      </w:r>
      <w:r>
        <w:rPr>
          <w:rFonts w:ascii="Gill Sans MT"/>
          <w:color w:val="231F20"/>
          <w:spacing w:val="-3"/>
          <w:w w:val="105"/>
          <w:u w:val="none"/>
        </w:rPr>
        <w:t xml:space="preserve">of </w:t>
      </w:r>
      <w:r>
        <w:rPr>
          <w:rFonts w:ascii="Gill Sans MT"/>
          <w:color w:val="231F20"/>
          <w:spacing w:val="-5"/>
          <w:w w:val="105"/>
          <w:u w:val="none"/>
        </w:rPr>
        <w:t xml:space="preserve">individuals </w:t>
      </w:r>
      <w:r>
        <w:rPr>
          <w:rFonts w:ascii="Gill Sans MT"/>
          <w:color w:val="231F20"/>
          <w:spacing w:val="-4"/>
          <w:w w:val="105"/>
          <w:u w:val="none"/>
        </w:rPr>
        <w:t>and</w:t>
      </w:r>
      <w:r>
        <w:rPr>
          <w:rFonts w:ascii="Gill Sans MT"/>
          <w:color w:val="231F20"/>
          <w:spacing w:val="1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families</w:t>
      </w:r>
      <w:r>
        <w:rPr>
          <w:rFonts w:ascii="Gill Sans MT"/>
          <w:color w:val="231F20"/>
          <w:spacing w:val="-5"/>
          <w:w w:val="108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 xml:space="preserve">served </w:t>
      </w:r>
      <w:r>
        <w:rPr>
          <w:rFonts w:ascii="Gill Sans MT"/>
          <w:color w:val="231F20"/>
          <w:spacing w:val="-3"/>
          <w:w w:val="105"/>
          <w:u w:val="none"/>
        </w:rPr>
        <w:t xml:space="preserve">by my </w:t>
      </w:r>
      <w:r>
        <w:rPr>
          <w:rFonts w:ascii="Gill Sans MT"/>
          <w:color w:val="231F20"/>
          <w:spacing w:val="-6"/>
          <w:w w:val="105"/>
          <w:u w:val="none"/>
        </w:rPr>
        <w:t xml:space="preserve">program </w:t>
      </w:r>
      <w:r>
        <w:rPr>
          <w:rFonts w:ascii="Gill Sans MT"/>
          <w:color w:val="231F20"/>
          <w:spacing w:val="-3"/>
          <w:w w:val="105"/>
          <w:u w:val="none"/>
        </w:rPr>
        <w:t>or</w:t>
      </w:r>
      <w:r>
        <w:rPr>
          <w:rFonts w:ascii="Gill Sans MT"/>
          <w:color w:val="231F20"/>
          <w:spacing w:val="-20"/>
          <w:w w:val="105"/>
          <w:u w:val="none"/>
        </w:rPr>
        <w:t xml:space="preserve"> </w:t>
      </w:r>
      <w:r>
        <w:rPr>
          <w:rFonts w:ascii="Gill Sans MT"/>
          <w:color w:val="231F20"/>
          <w:spacing w:val="-8"/>
          <w:w w:val="105"/>
          <w:u w:val="none"/>
        </w:rPr>
        <w:t>agency.</w:t>
      </w:r>
    </w:p>
    <w:p w14:paraId="608EFE9E" w14:textId="77777777" w:rsidR="00944959" w:rsidRDefault="001B2657">
      <w:pPr>
        <w:pStyle w:val="BodyText"/>
        <w:tabs>
          <w:tab w:val="left" w:pos="560"/>
          <w:tab w:val="left" w:pos="819"/>
        </w:tabs>
        <w:spacing w:line="276" w:lineRule="auto"/>
        <w:ind w:left="820" w:right="114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u w:color="221E1F"/>
        </w:rPr>
        <w:t xml:space="preserve"> </w:t>
      </w:r>
      <w:r>
        <w:rPr>
          <w:rFonts w:ascii="Gill Sans MT"/>
          <w:color w:val="231F20"/>
          <w:u w:color="221E1F"/>
        </w:rPr>
        <w:tab/>
      </w:r>
      <w:r>
        <w:rPr>
          <w:rFonts w:ascii="Gill Sans MT"/>
          <w:color w:val="231F20"/>
          <w:u w:val="none"/>
        </w:rPr>
        <w:tab/>
      </w:r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-5"/>
          <w:w w:val="105"/>
          <w:u w:val="none"/>
        </w:rPr>
        <w:t xml:space="preserve">ensure </w:t>
      </w:r>
      <w:r>
        <w:rPr>
          <w:rFonts w:ascii="Gill Sans MT"/>
          <w:color w:val="231F20"/>
          <w:spacing w:val="-4"/>
          <w:w w:val="105"/>
          <w:u w:val="none"/>
        </w:rPr>
        <w:t xml:space="preserve">that </w:t>
      </w:r>
      <w:r>
        <w:rPr>
          <w:rFonts w:ascii="Gill Sans MT"/>
          <w:color w:val="231F20"/>
          <w:spacing w:val="-5"/>
          <w:w w:val="105"/>
          <w:u w:val="none"/>
        </w:rPr>
        <w:t xml:space="preserve">printed educational information disseminated </w:t>
      </w:r>
      <w:r>
        <w:rPr>
          <w:rFonts w:ascii="Gill Sans MT"/>
          <w:color w:val="231F20"/>
          <w:spacing w:val="-3"/>
          <w:w w:val="105"/>
          <w:u w:val="none"/>
        </w:rPr>
        <w:t xml:space="preserve">by my </w:t>
      </w:r>
      <w:r>
        <w:rPr>
          <w:rFonts w:ascii="Gill Sans MT"/>
          <w:color w:val="231F20"/>
          <w:spacing w:val="-5"/>
          <w:w w:val="105"/>
          <w:u w:val="none"/>
        </w:rPr>
        <w:t xml:space="preserve">agency </w:t>
      </w:r>
      <w:r>
        <w:rPr>
          <w:rFonts w:ascii="Gill Sans MT"/>
          <w:color w:val="231F20"/>
          <w:spacing w:val="-3"/>
          <w:w w:val="105"/>
          <w:u w:val="none"/>
        </w:rPr>
        <w:t xml:space="preserve">or </w:t>
      </w:r>
      <w:r>
        <w:rPr>
          <w:rFonts w:ascii="Gill Sans MT"/>
          <w:color w:val="231F20"/>
          <w:spacing w:val="-6"/>
          <w:w w:val="105"/>
          <w:u w:val="none"/>
        </w:rPr>
        <w:t>program</w:t>
      </w:r>
      <w:r>
        <w:rPr>
          <w:rFonts w:ascii="Gill Sans MT"/>
          <w:color w:val="231F20"/>
          <w:spacing w:val="-14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 xml:space="preserve">takes </w:t>
      </w:r>
      <w:r>
        <w:rPr>
          <w:rFonts w:ascii="Gill Sans MT"/>
          <w:color w:val="231F20"/>
          <w:spacing w:val="-4"/>
          <w:w w:val="105"/>
          <w:u w:val="none"/>
        </w:rPr>
        <w:t xml:space="preserve">into </w:t>
      </w:r>
      <w:r>
        <w:rPr>
          <w:rFonts w:ascii="Gill Sans MT"/>
          <w:color w:val="231F20"/>
          <w:spacing w:val="-5"/>
          <w:w w:val="105"/>
          <w:u w:val="none"/>
        </w:rPr>
        <w:t xml:space="preserve">account </w:t>
      </w:r>
      <w:r>
        <w:rPr>
          <w:rFonts w:ascii="Gill Sans MT"/>
          <w:color w:val="231F20"/>
          <w:spacing w:val="-4"/>
          <w:w w:val="105"/>
          <w:u w:val="none"/>
        </w:rPr>
        <w:t xml:space="preserve">the </w:t>
      </w:r>
      <w:r>
        <w:rPr>
          <w:rFonts w:ascii="Gill Sans MT"/>
          <w:color w:val="231F20"/>
          <w:spacing w:val="-5"/>
          <w:w w:val="105"/>
          <w:u w:val="none"/>
        </w:rPr>
        <w:t xml:space="preserve">average literacy levels </w:t>
      </w:r>
      <w:r>
        <w:rPr>
          <w:rFonts w:ascii="Gill Sans MT"/>
          <w:color w:val="231F20"/>
          <w:spacing w:val="-3"/>
          <w:w w:val="105"/>
          <w:u w:val="none"/>
        </w:rPr>
        <w:t xml:space="preserve">of </w:t>
      </w:r>
      <w:r>
        <w:rPr>
          <w:rFonts w:ascii="Gill Sans MT"/>
          <w:color w:val="231F20"/>
          <w:spacing w:val="-5"/>
          <w:w w:val="105"/>
          <w:u w:val="none"/>
        </w:rPr>
        <w:t xml:space="preserve">individuals </w:t>
      </w:r>
      <w:r>
        <w:rPr>
          <w:rFonts w:ascii="Gill Sans MT"/>
          <w:color w:val="231F20"/>
          <w:spacing w:val="-4"/>
          <w:w w:val="105"/>
          <w:u w:val="none"/>
        </w:rPr>
        <w:t xml:space="preserve">and </w:t>
      </w:r>
      <w:r>
        <w:rPr>
          <w:rFonts w:ascii="Gill Sans MT"/>
          <w:color w:val="231F20"/>
          <w:spacing w:val="-5"/>
          <w:w w:val="105"/>
          <w:u w:val="none"/>
        </w:rPr>
        <w:t xml:space="preserve">families </w:t>
      </w:r>
      <w:r>
        <w:rPr>
          <w:rFonts w:ascii="Gill Sans MT"/>
          <w:color w:val="231F20"/>
          <w:spacing w:val="-6"/>
          <w:w w:val="105"/>
          <w:u w:val="none"/>
        </w:rPr>
        <w:t>receiving</w:t>
      </w:r>
      <w:r>
        <w:rPr>
          <w:rFonts w:ascii="Gill Sans MT"/>
          <w:color w:val="231F20"/>
          <w:spacing w:val="-3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services.</w:t>
      </w:r>
    </w:p>
    <w:p w14:paraId="68CAED61" w14:textId="77777777" w:rsidR="00944959" w:rsidRDefault="00944959">
      <w:pPr>
        <w:spacing w:before="9"/>
        <w:rPr>
          <w:rFonts w:ascii="Gill Sans MT" w:eastAsia="Gill Sans MT" w:hAnsi="Gill Sans MT" w:cs="Gill Sans MT"/>
          <w:sz w:val="19"/>
          <w:szCs w:val="19"/>
        </w:rPr>
      </w:pPr>
    </w:p>
    <w:p w14:paraId="4C01975A" w14:textId="77777777" w:rsidR="00944959" w:rsidRDefault="001B2657">
      <w:pPr>
        <w:pStyle w:val="BodyText"/>
        <w:spacing w:before="0"/>
        <w:ind w:left="100" w:right="181" w:firstLine="0"/>
        <w:rPr>
          <w:rFonts w:ascii="Lucida Sans" w:eastAsia="Lucida Sans" w:hAnsi="Lucida Sans" w:cs="Lucida Sans"/>
          <w:u w:val="none"/>
        </w:rPr>
      </w:pPr>
      <w:r>
        <w:rPr>
          <w:rFonts w:ascii="Lucida Sans"/>
          <w:b/>
          <w:color w:val="231F20"/>
          <w:spacing w:val="-5"/>
          <w:u w:val="none"/>
        </w:rPr>
        <w:t>Communication</w:t>
      </w:r>
      <w:r>
        <w:rPr>
          <w:rFonts w:ascii="Lucida Sans"/>
          <w:b/>
          <w:color w:val="231F20"/>
          <w:spacing w:val="46"/>
          <w:u w:val="none"/>
        </w:rPr>
        <w:t xml:space="preserve"> </w:t>
      </w:r>
      <w:r>
        <w:rPr>
          <w:rFonts w:ascii="Lucida Sans"/>
          <w:b/>
          <w:color w:val="231F20"/>
          <w:spacing w:val="-5"/>
          <w:u w:val="none"/>
        </w:rPr>
        <w:t>Styles</w:t>
      </w:r>
    </w:p>
    <w:p w14:paraId="74182DDC" w14:textId="77777777" w:rsidR="00944959" w:rsidRDefault="001B2657">
      <w:pPr>
        <w:pStyle w:val="BodyText"/>
        <w:tabs>
          <w:tab w:val="left" w:pos="560"/>
          <w:tab w:val="left" w:pos="819"/>
        </w:tabs>
        <w:spacing w:before="197" w:line="276" w:lineRule="auto"/>
        <w:ind w:left="820" w:right="137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u w:color="221E1F"/>
        </w:rPr>
        <w:t xml:space="preserve"> </w:t>
      </w:r>
      <w:r>
        <w:rPr>
          <w:rFonts w:ascii="Gill Sans MT"/>
          <w:color w:val="231F20"/>
          <w:u w:color="221E1F"/>
        </w:rPr>
        <w:tab/>
      </w:r>
      <w:r>
        <w:rPr>
          <w:rFonts w:ascii="Gill Sans MT"/>
          <w:color w:val="231F20"/>
          <w:u w:val="none"/>
        </w:rPr>
        <w:tab/>
      </w:r>
      <w:r>
        <w:rPr>
          <w:rFonts w:ascii="Gill Sans MT"/>
          <w:color w:val="231F20"/>
          <w:spacing w:val="-4"/>
          <w:w w:val="105"/>
          <w:u w:val="none"/>
        </w:rPr>
        <w:t xml:space="preserve">For </w:t>
      </w:r>
      <w:r>
        <w:rPr>
          <w:rFonts w:ascii="Gill Sans MT"/>
          <w:color w:val="231F20"/>
          <w:spacing w:val="-5"/>
          <w:w w:val="105"/>
          <w:u w:val="none"/>
        </w:rPr>
        <w:t xml:space="preserve">individuals </w:t>
      </w:r>
      <w:r>
        <w:rPr>
          <w:rFonts w:ascii="Gill Sans MT"/>
          <w:color w:val="231F20"/>
          <w:spacing w:val="-4"/>
          <w:w w:val="105"/>
          <w:u w:val="none"/>
        </w:rPr>
        <w:t xml:space="preserve">and </w:t>
      </w:r>
      <w:r>
        <w:rPr>
          <w:rFonts w:ascii="Gill Sans MT"/>
          <w:color w:val="231F20"/>
          <w:spacing w:val="-5"/>
          <w:w w:val="105"/>
          <w:u w:val="none"/>
        </w:rPr>
        <w:t xml:space="preserve">families </w:t>
      </w:r>
      <w:r>
        <w:rPr>
          <w:rFonts w:ascii="Gill Sans MT"/>
          <w:color w:val="231F20"/>
          <w:spacing w:val="-4"/>
          <w:w w:val="105"/>
          <w:u w:val="none"/>
        </w:rPr>
        <w:t xml:space="preserve">who speak </w:t>
      </w:r>
      <w:r>
        <w:rPr>
          <w:rFonts w:ascii="Gill Sans MT"/>
          <w:color w:val="231F20"/>
          <w:spacing w:val="-5"/>
          <w:w w:val="105"/>
          <w:u w:val="none"/>
        </w:rPr>
        <w:t xml:space="preserve">languages </w:t>
      </w:r>
      <w:r>
        <w:rPr>
          <w:rFonts w:ascii="Gill Sans MT"/>
          <w:color w:val="231F20"/>
          <w:spacing w:val="-3"/>
          <w:w w:val="105"/>
          <w:u w:val="none"/>
        </w:rPr>
        <w:t xml:space="preserve">or </w:t>
      </w:r>
      <w:r>
        <w:rPr>
          <w:rFonts w:ascii="Gill Sans MT"/>
          <w:color w:val="231F20"/>
          <w:spacing w:val="-5"/>
          <w:w w:val="105"/>
          <w:u w:val="none"/>
        </w:rPr>
        <w:t xml:space="preserve">dialects </w:t>
      </w:r>
      <w:r>
        <w:rPr>
          <w:rFonts w:ascii="Gill Sans MT"/>
          <w:color w:val="231F20"/>
          <w:spacing w:val="-4"/>
          <w:w w:val="105"/>
          <w:u w:val="none"/>
        </w:rPr>
        <w:t xml:space="preserve">other than </w:t>
      </w:r>
      <w:r>
        <w:rPr>
          <w:rFonts w:ascii="Gill Sans MT"/>
          <w:color w:val="231F20"/>
          <w:spacing w:val="-5"/>
          <w:w w:val="105"/>
          <w:u w:val="none"/>
        </w:rPr>
        <w:t xml:space="preserve">English, </w:t>
      </w:r>
      <w:proofErr w:type="gramStart"/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1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attempt</w:t>
      </w:r>
      <w:proofErr w:type="gramEnd"/>
      <w:r>
        <w:rPr>
          <w:rFonts w:ascii="Gill Sans MT"/>
          <w:color w:val="231F20"/>
          <w:spacing w:val="-5"/>
          <w:w w:val="106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to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learn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and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use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key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words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in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their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language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so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that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w w:val="105"/>
          <w:u w:val="none"/>
        </w:rPr>
        <w:t>I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am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better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able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to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communicate</w:t>
      </w:r>
      <w:r>
        <w:rPr>
          <w:rFonts w:ascii="Gill Sans MT"/>
          <w:color w:val="231F20"/>
          <w:spacing w:val="-7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with</w:t>
      </w:r>
      <w:r>
        <w:rPr>
          <w:rFonts w:ascii="Gill Sans MT"/>
          <w:color w:val="231F20"/>
          <w:spacing w:val="-5"/>
          <w:w w:val="106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them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during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assessment,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treatment,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home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visits,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or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other</w:t>
      </w:r>
      <w:r>
        <w:rPr>
          <w:rFonts w:ascii="Gill Sans MT"/>
          <w:color w:val="231F20"/>
          <w:spacing w:val="-11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interventions.</w:t>
      </w:r>
    </w:p>
    <w:p w14:paraId="5EA44CC7" w14:textId="77777777" w:rsidR="00944959" w:rsidRDefault="001B2657">
      <w:pPr>
        <w:pStyle w:val="BodyText"/>
        <w:tabs>
          <w:tab w:val="left" w:pos="560"/>
          <w:tab w:val="left" w:pos="819"/>
        </w:tabs>
        <w:spacing w:line="276" w:lineRule="auto"/>
        <w:ind w:left="820" w:right="387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u w:color="221E1F"/>
        </w:rPr>
        <w:t xml:space="preserve"> </w:t>
      </w:r>
      <w:r>
        <w:rPr>
          <w:rFonts w:ascii="Gill Sans MT"/>
          <w:color w:val="231F20"/>
          <w:u w:color="221E1F"/>
        </w:rPr>
        <w:tab/>
      </w:r>
      <w:r>
        <w:rPr>
          <w:rFonts w:ascii="Gill Sans MT"/>
          <w:color w:val="231F20"/>
          <w:u w:val="none"/>
        </w:rPr>
        <w:tab/>
      </w:r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-5"/>
          <w:w w:val="105"/>
          <w:u w:val="none"/>
        </w:rPr>
        <w:t xml:space="preserve">attempt </w:t>
      </w:r>
      <w:r>
        <w:rPr>
          <w:rFonts w:ascii="Gill Sans MT"/>
          <w:color w:val="231F20"/>
          <w:spacing w:val="-3"/>
          <w:w w:val="105"/>
          <w:u w:val="none"/>
        </w:rPr>
        <w:t xml:space="preserve">to </w:t>
      </w:r>
      <w:r>
        <w:rPr>
          <w:rFonts w:ascii="Gill Sans MT"/>
          <w:color w:val="231F20"/>
          <w:spacing w:val="-5"/>
          <w:w w:val="105"/>
          <w:u w:val="none"/>
        </w:rPr>
        <w:t xml:space="preserve">determine </w:t>
      </w:r>
      <w:r>
        <w:rPr>
          <w:rFonts w:ascii="Gill Sans MT"/>
          <w:color w:val="231F20"/>
          <w:spacing w:val="-4"/>
          <w:w w:val="105"/>
          <w:u w:val="none"/>
        </w:rPr>
        <w:t xml:space="preserve">any </w:t>
      </w:r>
      <w:r>
        <w:rPr>
          <w:rFonts w:ascii="Gill Sans MT"/>
          <w:color w:val="231F20"/>
          <w:spacing w:val="-5"/>
          <w:w w:val="105"/>
          <w:u w:val="none"/>
        </w:rPr>
        <w:t xml:space="preserve">familial colloquialisms (jargon </w:t>
      </w:r>
      <w:r>
        <w:rPr>
          <w:rFonts w:ascii="Gill Sans MT"/>
          <w:color w:val="231F20"/>
          <w:spacing w:val="-3"/>
          <w:w w:val="105"/>
          <w:u w:val="none"/>
        </w:rPr>
        <w:t xml:space="preserve">or </w:t>
      </w:r>
      <w:r>
        <w:rPr>
          <w:rFonts w:ascii="Gill Sans MT"/>
          <w:color w:val="231F20"/>
          <w:spacing w:val="-5"/>
          <w:w w:val="105"/>
          <w:u w:val="none"/>
        </w:rPr>
        <w:t xml:space="preserve">slang) </w:t>
      </w:r>
      <w:r>
        <w:rPr>
          <w:rFonts w:ascii="Gill Sans MT"/>
          <w:color w:val="231F20"/>
          <w:spacing w:val="-4"/>
          <w:w w:val="105"/>
          <w:u w:val="none"/>
        </w:rPr>
        <w:t xml:space="preserve">used </w:t>
      </w:r>
      <w:r>
        <w:rPr>
          <w:rFonts w:ascii="Gill Sans MT"/>
          <w:color w:val="231F20"/>
          <w:spacing w:val="-3"/>
          <w:w w:val="105"/>
          <w:u w:val="none"/>
        </w:rPr>
        <w:t xml:space="preserve">by </w:t>
      </w:r>
      <w:r>
        <w:rPr>
          <w:rFonts w:ascii="Gill Sans MT"/>
          <w:color w:val="231F20"/>
          <w:spacing w:val="-5"/>
          <w:w w:val="105"/>
          <w:u w:val="none"/>
        </w:rPr>
        <w:t>individuals</w:t>
      </w:r>
      <w:r>
        <w:rPr>
          <w:rFonts w:ascii="Gill Sans MT"/>
          <w:color w:val="231F20"/>
          <w:spacing w:val="-32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or</w:t>
      </w:r>
      <w:r>
        <w:rPr>
          <w:rFonts w:ascii="Gill Sans MT"/>
          <w:color w:val="231F20"/>
          <w:spacing w:val="-5"/>
          <w:w w:val="93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 xml:space="preserve">families </w:t>
      </w:r>
      <w:r>
        <w:rPr>
          <w:rFonts w:ascii="Gill Sans MT"/>
          <w:color w:val="231F20"/>
          <w:spacing w:val="-4"/>
          <w:w w:val="105"/>
          <w:u w:val="none"/>
        </w:rPr>
        <w:t xml:space="preserve">that may </w:t>
      </w:r>
      <w:r>
        <w:rPr>
          <w:rFonts w:ascii="Gill Sans MT"/>
          <w:color w:val="231F20"/>
          <w:spacing w:val="-5"/>
          <w:w w:val="105"/>
          <w:u w:val="none"/>
        </w:rPr>
        <w:t xml:space="preserve">impact assessment, </w:t>
      </w:r>
      <w:r>
        <w:rPr>
          <w:rFonts w:ascii="Gill Sans MT"/>
          <w:color w:val="231F20"/>
          <w:spacing w:val="-6"/>
          <w:w w:val="105"/>
          <w:u w:val="none"/>
        </w:rPr>
        <w:t xml:space="preserve">treatment, </w:t>
      </w:r>
      <w:r>
        <w:rPr>
          <w:rFonts w:ascii="Gill Sans MT"/>
          <w:color w:val="231F20"/>
          <w:spacing w:val="-3"/>
          <w:w w:val="105"/>
          <w:u w:val="none"/>
        </w:rPr>
        <w:t xml:space="preserve">or </w:t>
      </w:r>
      <w:r>
        <w:rPr>
          <w:rFonts w:ascii="Gill Sans MT"/>
          <w:color w:val="231F20"/>
          <w:spacing w:val="-4"/>
          <w:w w:val="105"/>
          <w:u w:val="none"/>
        </w:rPr>
        <w:t>other</w:t>
      </w:r>
      <w:r>
        <w:rPr>
          <w:rFonts w:ascii="Gill Sans MT"/>
          <w:color w:val="231F20"/>
          <w:spacing w:val="-20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interventions.</w:t>
      </w:r>
    </w:p>
    <w:p w14:paraId="602251DF" w14:textId="77777777" w:rsidR="00944959" w:rsidRDefault="001B2657">
      <w:pPr>
        <w:pStyle w:val="BodyText"/>
        <w:ind w:left="82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w w:val="105"/>
          <w:u w:val="none"/>
        </w:rPr>
        <w:t xml:space="preserve">I </w:t>
      </w:r>
      <w:r>
        <w:rPr>
          <w:rFonts w:ascii="Gill Sans MT"/>
          <w:color w:val="231F20"/>
          <w:spacing w:val="-5"/>
          <w:w w:val="105"/>
          <w:u w:val="none"/>
        </w:rPr>
        <w:t xml:space="preserve">understand </w:t>
      </w:r>
      <w:r>
        <w:rPr>
          <w:rFonts w:ascii="Gill Sans MT"/>
          <w:color w:val="231F20"/>
          <w:spacing w:val="-4"/>
          <w:w w:val="105"/>
          <w:u w:val="none"/>
        </w:rPr>
        <w:t xml:space="preserve">the </w:t>
      </w:r>
      <w:r>
        <w:rPr>
          <w:rFonts w:ascii="Gill Sans MT"/>
          <w:color w:val="231F20"/>
          <w:spacing w:val="-5"/>
          <w:w w:val="105"/>
          <w:u w:val="none"/>
        </w:rPr>
        <w:t xml:space="preserve">principles </w:t>
      </w:r>
      <w:r>
        <w:rPr>
          <w:rFonts w:ascii="Gill Sans MT"/>
          <w:color w:val="231F20"/>
          <w:spacing w:val="-4"/>
          <w:w w:val="105"/>
          <w:u w:val="none"/>
        </w:rPr>
        <w:t xml:space="preserve">and </w:t>
      </w:r>
      <w:r>
        <w:rPr>
          <w:rFonts w:ascii="Gill Sans MT"/>
          <w:color w:val="231F20"/>
          <w:spacing w:val="-5"/>
          <w:w w:val="105"/>
          <w:u w:val="none"/>
        </w:rPr>
        <w:t xml:space="preserve">practices </w:t>
      </w:r>
      <w:r>
        <w:rPr>
          <w:rFonts w:ascii="Gill Sans MT"/>
          <w:color w:val="231F20"/>
          <w:spacing w:val="-3"/>
          <w:w w:val="105"/>
          <w:u w:val="none"/>
        </w:rPr>
        <w:t xml:space="preserve">of </w:t>
      </w:r>
      <w:r>
        <w:rPr>
          <w:rFonts w:ascii="Gill Sans MT"/>
          <w:color w:val="231F20"/>
          <w:spacing w:val="-5"/>
          <w:w w:val="105"/>
          <w:u w:val="none"/>
        </w:rPr>
        <w:t>linguistic competency</w:t>
      </w:r>
      <w:r>
        <w:rPr>
          <w:rFonts w:ascii="Gill Sans MT"/>
          <w:color w:val="231F20"/>
          <w:spacing w:val="12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and:</w:t>
      </w:r>
    </w:p>
    <w:p w14:paraId="1FABC137" w14:textId="77777777" w:rsidR="00944959" w:rsidRDefault="001B2657">
      <w:pPr>
        <w:pStyle w:val="BodyText"/>
        <w:tabs>
          <w:tab w:val="left" w:pos="1280"/>
        </w:tabs>
        <w:spacing w:before="191"/>
        <w:ind w:left="82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u w:color="221E1F"/>
        </w:rPr>
        <w:t xml:space="preserve"> </w:t>
      </w:r>
      <w:r>
        <w:rPr>
          <w:rFonts w:ascii="Gill Sans MT"/>
          <w:color w:val="231F20"/>
          <w:u w:color="221E1F"/>
        </w:rPr>
        <w:tab/>
      </w:r>
      <w:r>
        <w:rPr>
          <w:rFonts w:ascii="Gill Sans MT"/>
          <w:color w:val="231F20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Apply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them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>within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my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4"/>
          <w:w w:val="105"/>
          <w:u w:val="none"/>
        </w:rPr>
        <w:t>work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3"/>
          <w:w w:val="105"/>
          <w:u w:val="none"/>
        </w:rPr>
        <w:t>or</w:t>
      </w:r>
      <w:r>
        <w:rPr>
          <w:rFonts w:ascii="Gill Sans MT"/>
          <w:color w:val="231F20"/>
          <w:spacing w:val="-13"/>
          <w:w w:val="105"/>
          <w:u w:val="none"/>
        </w:rPr>
        <w:t xml:space="preserve"> </w:t>
      </w:r>
      <w:r>
        <w:rPr>
          <w:rFonts w:ascii="Gill Sans MT"/>
          <w:color w:val="231F20"/>
          <w:spacing w:val="-6"/>
          <w:w w:val="105"/>
          <w:u w:val="none"/>
        </w:rPr>
        <w:t>program.</w:t>
      </w:r>
    </w:p>
    <w:p w14:paraId="1B200F5C" w14:textId="77777777" w:rsidR="00944959" w:rsidRDefault="001B2657">
      <w:pPr>
        <w:pStyle w:val="BodyText"/>
        <w:tabs>
          <w:tab w:val="left" w:pos="1280"/>
        </w:tabs>
        <w:spacing w:before="191"/>
        <w:ind w:left="820" w:right="181" w:firstLine="0"/>
        <w:rPr>
          <w:rFonts w:ascii="Gill Sans MT" w:eastAsia="Gill Sans MT" w:hAnsi="Gill Sans MT" w:cs="Gill Sans MT"/>
          <w:u w:val="none"/>
        </w:rPr>
      </w:pPr>
      <w:r>
        <w:rPr>
          <w:rFonts w:ascii="Gill Sans MT"/>
          <w:color w:val="231F20"/>
          <w:u w:color="221E1F"/>
        </w:rPr>
        <w:t xml:space="preserve"> </w:t>
      </w:r>
      <w:r>
        <w:rPr>
          <w:rFonts w:ascii="Gill Sans MT"/>
          <w:color w:val="231F20"/>
          <w:u w:color="221E1F"/>
        </w:rPr>
        <w:tab/>
      </w:r>
      <w:r>
        <w:rPr>
          <w:rFonts w:ascii="Gill Sans MT"/>
          <w:color w:val="231F20"/>
          <w:u w:val="none"/>
        </w:rPr>
        <w:t xml:space="preserve"> </w:t>
      </w:r>
      <w:r>
        <w:rPr>
          <w:rFonts w:ascii="Gill Sans MT"/>
          <w:color w:val="231F20"/>
          <w:spacing w:val="-5"/>
          <w:w w:val="105"/>
          <w:u w:val="none"/>
        </w:rPr>
        <w:t xml:space="preserve">Advocate </w:t>
      </w:r>
      <w:r>
        <w:rPr>
          <w:rFonts w:ascii="Gill Sans MT"/>
          <w:color w:val="231F20"/>
          <w:spacing w:val="-4"/>
          <w:w w:val="105"/>
          <w:u w:val="none"/>
        </w:rPr>
        <w:t xml:space="preserve">for them </w:t>
      </w:r>
      <w:r>
        <w:rPr>
          <w:rFonts w:ascii="Gill Sans MT"/>
          <w:color w:val="231F20"/>
          <w:spacing w:val="-5"/>
          <w:w w:val="105"/>
          <w:u w:val="none"/>
        </w:rPr>
        <w:t xml:space="preserve">within </w:t>
      </w:r>
      <w:r>
        <w:rPr>
          <w:rFonts w:ascii="Gill Sans MT"/>
          <w:color w:val="231F20"/>
          <w:spacing w:val="-3"/>
          <w:w w:val="105"/>
          <w:u w:val="none"/>
        </w:rPr>
        <w:t xml:space="preserve">my </w:t>
      </w:r>
      <w:r>
        <w:rPr>
          <w:rFonts w:ascii="Gill Sans MT"/>
          <w:color w:val="231F20"/>
          <w:spacing w:val="-6"/>
          <w:w w:val="105"/>
          <w:u w:val="none"/>
        </w:rPr>
        <w:t xml:space="preserve">program </w:t>
      </w:r>
      <w:r>
        <w:rPr>
          <w:rFonts w:ascii="Gill Sans MT"/>
          <w:color w:val="231F20"/>
          <w:spacing w:val="-3"/>
          <w:w w:val="105"/>
          <w:u w:val="none"/>
        </w:rPr>
        <w:t>or</w:t>
      </w:r>
      <w:r>
        <w:rPr>
          <w:rFonts w:ascii="Gill Sans MT"/>
          <w:color w:val="231F20"/>
          <w:spacing w:val="-6"/>
          <w:w w:val="105"/>
          <w:u w:val="none"/>
        </w:rPr>
        <w:t xml:space="preserve"> </w:t>
      </w:r>
      <w:r>
        <w:rPr>
          <w:rFonts w:ascii="Gill Sans MT"/>
          <w:color w:val="231F20"/>
          <w:spacing w:val="-8"/>
          <w:w w:val="105"/>
          <w:u w:val="none"/>
        </w:rPr>
        <w:t>agency.</w:t>
      </w:r>
    </w:p>
    <w:p w14:paraId="37F9EEA0" w14:textId="77777777" w:rsidR="00944959" w:rsidRDefault="00944959">
      <w:pPr>
        <w:rPr>
          <w:rFonts w:ascii="Gill Sans MT" w:eastAsia="Gill Sans MT" w:hAnsi="Gill Sans MT" w:cs="Gill Sans MT"/>
          <w:sz w:val="20"/>
          <w:szCs w:val="20"/>
        </w:rPr>
      </w:pPr>
    </w:p>
    <w:p w14:paraId="0A443E6E" w14:textId="77777777" w:rsidR="00944959" w:rsidRDefault="00944959">
      <w:pPr>
        <w:rPr>
          <w:rFonts w:ascii="Gill Sans MT" w:eastAsia="Gill Sans MT" w:hAnsi="Gill Sans MT" w:cs="Gill Sans MT"/>
          <w:sz w:val="20"/>
          <w:szCs w:val="20"/>
        </w:rPr>
      </w:pPr>
    </w:p>
    <w:p w14:paraId="771BAE51" w14:textId="77777777" w:rsidR="00944959" w:rsidRDefault="00944959">
      <w:pPr>
        <w:rPr>
          <w:rFonts w:ascii="Gill Sans MT" w:eastAsia="Gill Sans MT" w:hAnsi="Gill Sans MT" w:cs="Gill Sans MT"/>
          <w:sz w:val="20"/>
          <w:szCs w:val="20"/>
        </w:rPr>
      </w:pPr>
    </w:p>
    <w:p w14:paraId="7BFB47A4" w14:textId="77777777" w:rsidR="00944959" w:rsidRDefault="00944959">
      <w:pPr>
        <w:rPr>
          <w:rFonts w:ascii="Gill Sans MT" w:eastAsia="Gill Sans MT" w:hAnsi="Gill Sans MT" w:cs="Gill Sans MT"/>
          <w:sz w:val="20"/>
          <w:szCs w:val="20"/>
        </w:rPr>
      </w:pPr>
    </w:p>
    <w:p w14:paraId="71F86645" w14:textId="77777777" w:rsidR="00944959" w:rsidRDefault="00944959">
      <w:pPr>
        <w:spacing w:before="3"/>
        <w:rPr>
          <w:rFonts w:ascii="Gill Sans MT" w:eastAsia="Gill Sans MT" w:hAnsi="Gill Sans MT" w:cs="Gill Sans MT"/>
          <w:sz w:val="29"/>
          <w:szCs w:val="29"/>
        </w:rPr>
      </w:pPr>
    </w:p>
    <w:p w14:paraId="61786378" w14:textId="77777777" w:rsidR="00944959" w:rsidRDefault="00944959">
      <w:pPr>
        <w:rPr>
          <w:rFonts w:ascii="Gill Sans MT" w:eastAsia="Gill Sans MT" w:hAnsi="Gill Sans MT" w:cs="Gill Sans MT"/>
          <w:sz w:val="18"/>
          <w:szCs w:val="18"/>
        </w:rPr>
        <w:sectPr w:rsidR="00944959">
          <w:footerReference w:type="default" r:id="rId6"/>
          <w:type w:val="continuous"/>
          <w:pgSz w:w="11520" w:h="14400"/>
          <w:pgMar w:top="720" w:right="1100" w:bottom="280" w:left="620" w:header="720" w:footer="720" w:gutter="0"/>
          <w:cols w:space="720"/>
        </w:sectPr>
      </w:pPr>
    </w:p>
    <w:p w14:paraId="628CDCEA" w14:textId="15F7113D" w:rsidR="00944959" w:rsidRDefault="001B2657">
      <w:pPr>
        <w:pStyle w:val="BodyText"/>
        <w:spacing w:before="46"/>
        <w:ind w:left="120" w:right="593" w:firstLine="0"/>
        <w:rPr>
          <w:rFonts w:ascii="Lucida Sans" w:eastAsia="Lucida Sans" w:hAnsi="Lucida Sans" w:cs="Lucida Sans"/>
          <w:u w:val="none"/>
        </w:rPr>
      </w:pPr>
      <w:r>
        <w:rPr>
          <w:rFonts w:ascii="Lucida Sans"/>
          <w:b/>
          <w:color w:val="231F20"/>
          <w:spacing w:val="-7"/>
          <w:u w:val="none"/>
        </w:rPr>
        <w:lastRenderedPageBreak/>
        <w:t xml:space="preserve">Values </w:t>
      </w:r>
      <w:r>
        <w:rPr>
          <w:rFonts w:ascii="Lucida Sans"/>
          <w:b/>
          <w:color w:val="231F20"/>
          <w:spacing w:val="-4"/>
          <w:u w:val="none"/>
        </w:rPr>
        <w:t>and</w:t>
      </w:r>
      <w:r w:rsidR="002567C1">
        <w:rPr>
          <w:rFonts w:ascii="Lucida Sans"/>
          <w:b/>
          <w:color w:val="231F20"/>
          <w:spacing w:val="36"/>
          <w:u w:val="none"/>
        </w:rPr>
        <w:t xml:space="preserve"> </w:t>
      </w:r>
      <w:bookmarkStart w:id="0" w:name="_GoBack"/>
      <w:bookmarkEnd w:id="0"/>
      <w:r>
        <w:rPr>
          <w:rFonts w:ascii="Lucida Sans"/>
          <w:b/>
          <w:color w:val="231F20"/>
          <w:spacing w:val="-5"/>
          <w:u w:val="none"/>
        </w:rPr>
        <w:t>Attitudes</w:t>
      </w:r>
    </w:p>
    <w:p w14:paraId="5103F38B" w14:textId="77777777" w:rsidR="00944959" w:rsidRDefault="001B2657">
      <w:pPr>
        <w:pStyle w:val="BodyText"/>
        <w:tabs>
          <w:tab w:val="left" w:pos="580"/>
          <w:tab w:val="left" w:pos="839"/>
        </w:tabs>
        <w:spacing w:before="192" w:line="261" w:lineRule="auto"/>
        <w:ind w:right="593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avoid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imposing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values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which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may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conflict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or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be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inconsistent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with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those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of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cultures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or</w:t>
      </w:r>
      <w:r>
        <w:rPr>
          <w:color w:val="231F20"/>
          <w:spacing w:val="-5"/>
          <w:w w:val="101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 xml:space="preserve">ethnic groups </w:t>
      </w:r>
      <w:r>
        <w:rPr>
          <w:color w:val="231F20"/>
          <w:spacing w:val="-4"/>
          <w:w w:val="105"/>
          <w:u w:val="none"/>
        </w:rPr>
        <w:t xml:space="preserve">other than </w:t>
      </w:r>
      <w:r>
        <w:rPr>
          <w:color w:val="231F20"/>
          <w:spacing w:val="-3"/>
          <w:w w:val="105"/>
          <w:u w:val="none"/>
        </w:rPr>
        <w:t xml:space="preserve">my </w:t>
      </w:r>
      <w:r>
        <w:rPr>
          <w:color w:val="231F20"/>
          <w:spacing w:val="-5"/>
          <w:w w:val="105"/>
          <w:u w:val="none"/>
        </w:rPr>
        <w:t>own.</w:t>
      </w:r>
    </w:p>
    <w:p w14:paraId="1FA302F9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644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recognize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accept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that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individuals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from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culturally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diverse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backgrounds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may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desire</w:t>
      </w:r>
      <w:r>
        <w:rPr>
          <w:color w:val="231F20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varying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degrees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of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acculturation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into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dominant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culture.</w:t>
      </w:r>
    </w:p>
    <w:p w14:paraId="4BB5DE60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918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understand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accept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that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family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is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defined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differently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by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different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cultures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(e.g.,</w:t>
      </w:r>
      <w:r>
        <w:rPr>
          <w:color w:val="231F20"/>
          <w:spacing w:val="-5"/>
          <w:w w:val="107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extended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family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members,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fictive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kin,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god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parents).</w:t>
      </w:r>
    </w:p>
    <w:p w14:paraId="1B20F380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497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  <w:t>I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5"/>
          <w:u w:val="none"/>
        </w:rPr>
        <w:t>accept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4"/>
          <w:u w:val="none"/>
        </w:rPr>
        <w:t>and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6"/>
          <w:u w:val="none"/>
        </w:rPr>
        <w:t>respect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4"/>
          <w:u w:val="none"/>
        </w:rPr>
        <w:t>that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5"/>
          <w:u w:val="none"/>
        </w:rPr>
        <w:t>gender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6"/>
          <w:u w:val="none"/>
        </w:rPr>
        <w:t>roles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3"/>
          <w:u w:val="none"/>
        </w:rPr>
        <w:t>in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5"/>
          <w:u w:val="none"/>
        </w:rPr>
        <w:t>families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4"/>
          <w:u w:val="none"/>
        </w:rPr>
        <w:t>may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5"/>
          <w:u w:val="none"/>
        </w:rPr>
        <w:t>vary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5"/>
          <w:u w:val="none"/>
        </w:rPr>
        <w:t>significantly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4"/>
          <w:u w:val="none"/>
        </w:rPr>
        <w:t>among</w:t>
      </w:r>
      <w:r>
        <w:rPr>
          <w:color w:val="231F20"/>
          <w:spacing w:val="24"/>
          <w:u w:val="none"/>
        </w:rPr>
        <w:t xml:space="preserve"> </w:t>
      </w:r>
      <w:r>
        <w:rPr>
          <w:color w:val="231F20"/>
          <w:spacing w:val="-7"/>
          <w:u w:val="none"/>
        </w:rPr>
        <w:t>different</w:t>
      </w:r>
      <w:r>
        <w:rPr>
          <w:color w:val="231F20"/>
          <w:spacing w:val="-5"/>
          <w:w w:val="102"/>
          <w:u w:val="none"/>
        </w:rPr>
        <w:t xml:space="preserve"> </w:t>
      </w:r>
      <w:r>
        <w:rPr>
          <w:color w:val="231F20"/>
          <w:spacing w:val="-5"/>
          <w:u w:val="none"/>
        </w:rPr>
        <w:t>cultures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5"/>
          <w:u w:val="none"/>
        </w:rPr>
        <w:t>(e.g.,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4"/>
          <w:u w:val="none"/>
        </w:rPr>
        <w:t>who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4"/>
          <w:u w:val="none"/>
        </w:rPr>
        <w:t>makes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4"/>
          <w:u w:val="none"/>
        </w:rPr>
        <w:t>major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5"/>
          <w:u w:val="none"/>
        </w:rPr>
        <w:t>decisions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4"/>
          <w:u w:val="none"/>
        </w:rPr>
        <w:t>for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4"/>
          <w:u w:val="none"/>
        </w:rPr>
        <w:t>the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8"/>
          <w:u w:val="none"/>
        </w:rPr>
        <w:t>family,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5"/>
          <w:u w:val="none"/>
        </w:rPr>
        <w:t>expected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5"/>
          <w:u w:val="none"/>
        </w:rPr>
        <w:t>social</w:t>
      </w:r>
      <w:r>
        <w:rPr>
          <w:color w:val="231F20"/>
          <w:spacing w:val="26"/>
          <w:u w:val="none"/>
        </w:rPr>
        <w:t xml:space="preserve"> </w:t>
      </w:r>
      <w:r>
        <w:rPr>
          <w:color w:val="231F20"/>
          <w:spacing w:val="-5"/>
          <w:u w:val="none"/>
        </w:rPr>
        <w:t>interactions).</w:t>
      </w:r>
    </w:p>
    <w:p w14:paraId="5A2A3B2F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196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understand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that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age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life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cycle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factors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must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be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considered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in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interactions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with</w:t>
      </w:r>
      <w:r>
        <w:rPr>
          <w:color w:val="231F20"/>
          <w:spacing w:val="-5"/>
          <w:w w:val="104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individuals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families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(e.g.,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high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value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placed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on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decision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of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elders,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role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of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eldest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male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or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female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in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families,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or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roles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expectations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of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children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within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family).</w:t>
      </w:r>
    </w:p>
    <w:p w14:paraId="212D5111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217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spacing w:val="-4"/>
          <w:w w:val="105"/>
          <w:u w:val="none"/>
        </w:rPr>
        <w:t>Even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though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my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professional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or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moral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viewpoints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may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differ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from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persons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serve,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3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accept</w:t>
      </w:r>
      <w:r>
        <w:rPr>
          <w:color w:val="231F20"/>
          <w:spacing w:val="-5"/>
          <w:w w:val="103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that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individuals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families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are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ultimate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decision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makers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for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services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0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supports</w:t>
      </w:r>
      <w:r>
        <w:rPr>
          <w:color w:val="231F20"/>
          <w:spacing w:val="-5"/>
          <w:w w:val="102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 xml:space="preserve">impacting </w:t>
      </w:r>
      <w:r>
        <w:rPr>
          <w:color w:val="231F20"/>
          <w:spacing w:val="-4"/>
          <w:w w:val="105"/>
          <w:u w:val="none"/>
        </w:rPr>
        <w:t>their</w:t>
      </w:r>
      <w:r>
        <w:rPr>
          <w:color w:val="231F20"/>
          <w:spacing w:val="-35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lives.</w:t>
      </w:r>
    </w:p>
    <w:p w14:paraId="628BCE98" w14:textId="28607B6D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155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  <w:t>I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6"/>
          <w:u w:val="none"/>
        </w:rPr>
        <w:t>recognize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4"/>
          <w:u w:val="none"/>
        </w:rPr>
        <w:t>that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4"/>
          <w:u w:val="none"/>
        </w:rPr>
        <w:t>the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5"/>
          <w:u w:val="none"/>
        </w:rPr>
        <w:t>meaning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3"/>
          <w:u w:val="none"/>
        </w:rPr>
        <w:t>or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4"/>
          <w:u w:val="none"/>
        </w:rPr>
        <w:t>value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3"/>
          <w:u w:val="none"/>
        </w:rPr>
        <w:t>of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5"/>
          <w:u w:val="none"/>
        </w:rPr>
        <w:t>medical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6"/>
          <w:u w:val="none"/>
        </w:rPr>
        <w:t>treatment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4"/>
          <w:u w:val="none"/>
        </w:rPr>
        <w:t>and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5"/>
          <w:u w:val="none"/>
        </w:rPr>
        <w:t>health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5"/>
          <w:u w:val="none"/>
        </w:rPr>
        <w:t>education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4"/>
          <w:u w:val="none"/>
        </w:rPr>
        <w:t>may</w:t>
      </w:r>
      <w:r>
        <w:rPr>
          <w:color w:val="231F20"/>
          <w:spacing w:val="23"/>
          <w:u w:val="none"/>
        </w:rPr>
        <w:t xml:space="preserve"> </w:t>
      </w:r>
      <w:r>
        <w:rPr>
          <w:color w:val="231F20"/>
          <w:spacing w:val="-6"/>
          <w:u w:val="none"/>
        </w:rPr>
        <w:t>vary</w:t>
      </w:r>
      <w:r>
        <w:rPr>
          <w:color w:val="231F20"/>
          <w:spacing w:val="-5"/>
          <w:w w:val="99"/>
          <w:u w:val="none"/>
        </w:rPr>
        <w:t xml:space="preserve"> </w:t>
      </w:r>
      <w:r>
        <w:rPr>
          <w:color w:val="231F20"/>
          <w:spacing w:val="-5"/>
          <w:u w:val="none"/>
        </w:rPr>
        <w:t>greatly acros</w:t>
      </w:r>
      <w:r w:rsidR="00D11D94">
        <w:rPr>
          <w:color w:val="231F20"/>
          <w:spacing w:val="-5"/>
          <w:u w:val="none"/>
        </w:rPr>
        <w:t>s</w:t>
      </w:r>
      <w:r>
        <w:rPr>
          <w:color w:val="231F20"/>
          <w:spacing w:val="-5"/>
          <w:u w:val="none"/>
        </w:rPr>
        <w:t xml:space="preserve"> </w:t>
      </w:r>
      <w:r>
        <w:rPr>
          <w:color w:val="231F20"/>
          <w:spacing w:val="-4"/>
          <w:u w:val="none"/>
        </w:rPr>
        <w:t xml:space="preserve">and </w:t>
      </w:r>
      <w:r>
        <w:rPr>
          <w:color w:val="231F20"/>
          <w:spacing w:val="-5"/>
          <w:u w:val="none"/>
        </w:rPr>
        <w:t>within</w:t>
      </w:r>
      <w:r>
        <w:rPr>
          <w:color w:val="231F20"/>
          <w:spacing w:val="-20"/>
          <w:u w:val="none"/>
        </w:rPr>
        <w:t xml:space="preserve"> </w:t>
      </w:r>
      <w:r>
        <w:rPr>
          <w:color w:val="231F20"/>
          <w:spacing w:val="-6"/>
          <w:u w:val="none"/>
        </w:rPr>
        <w:t>cultures.</w:t>
      </w:r>
    </w:p>
    <w:p w14:paraId="288179C2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302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spacing w:val="-5"/>
          <w:w w:val="105"/>
          <w:u w:val="none"/>
        </w:rPr>
        <w:t>Before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visiting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or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providing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services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in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home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setting,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seek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information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on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acceptable</w:t>
      </w:r>
      <w:r>
        <w:rPr>
          <w:color w:val="231F20"/>
          <w:spacing w:val="-5"/>
          <w:w w:val="103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behaviors,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courtesies,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customs,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expectations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that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are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unique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to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culturally</w:t>
      </w:r>
      <w:r>
        <w:rPr>
          <w:color w:val="231F20"/>
          <w:spacing w:val="-8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and ethnically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diverse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groups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served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by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my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program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or</w:t>
      </w:r>
      <w:r>
        <w:rPr>
          <w:color w:val="231F20"/>
          <w:spacing w:val="-12"/>
          <w:w w:val="105"/>
          <w:u w:val="none"/>
        </w:rPr>
        <w:t xml:space="preserve"> </w:t>
      </w:r>
      <w:r>
        <w:rPr>
          <w:color w:val="231F20"/>
          <w:spacing w:val="-8"/>
          <w:w w:val="105"/>
          <w:u w:val="none"/>
        </w:rPr>
        <w:t>agency.</w:t>
      </w:r>
    </w:p>
    <w:p w14:paraId="0A28C778" w14:textId="42B1234B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644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  <w:t xml:space="preserve">I </w:t>
      </w:r>
      <w:r>
        <w:rPr>
          <w:color w:val="231F20"/>
          <w:spacing w:val="-5"/>
          <w:u w:val="none"/>
        </w:rPr>
        <w:t xml:space="preserve">accept </w:t>
      </w:r>
      <w:r>
        <w:rPr>
          <w:color w:val="231F20"/>
          <w:spacing w:val="-4"/>
          <w:u w:val="none"/>
        </w:rPr>
        <w:t xml:space="preserve">that </w:t>
      </w:r>
      <w:r>
        <w:rPr>
          <w:color w:val="231F20"/>
          <w:spacing w:val="-6"/>
          <w:u w:val="none"/>
        </w:rPr>
        <w:t xml:space="preserve">religion </w:t>
      </w:r>
      <w:r>
        <w:rPr>
          <w:color w:val="231F20"/>
          <w:spacing w:val="-4"/>
          <w:u w:val="none"/>
        </w:rPr>
        <w:t xml:space="preserve">and other </w:t>
      </w:r>
      <w:r>
        <w:rPr>
          <w:color w:val="231F20"/>
          <w:spacing w:val="-5"/>
          <w:u w:val="none"/>
        </w:rPr>
        <w:t xml:space="preserve">beliefs </w:t>
      </w:r>
      <w:r>
        <w:rPr>
          <w:color w:val="231F20"/>
          <w:spacing w:val="-4"/>
          <w:u w:val="none"/>
        </w:rPr>
        <w:t xml:space="preserve">may influence how </w:t>
      </w:r>
      <w:r>
        <w:rPr>
          <w:color w:val="231F20"/>
          <w:u w:val="none"/>
        </w:rPr>
        <w:t xml:space="preserve">a </w:t>
      </w:r>
      <w:r>
        <w:rPr>
          <w:color w:val="231F20"/>
          <w:spacing w:val="-5"/>
          <w:u w:val="none"/>
        </w:rPr>
        <w:t xml:space="preserve">family </w:t>
      </w:r>
      <w:r>
        <w:rPr>
          <w:color w:val="231F20"/>
          <w:spacing w:val="-6"/>
          <w:u w:val="none"/>
        </w:rPr>
        <w:t xml:space="preserve">responds </w:t>
      </w:r>
      <w:r>
        <w:rPr>
          <w:color w:val="231F20"/>
          <w:spacing w:val="-3"/>
          <w:u w:val="none"/>
        </w:rPr>
        <w:t xml:space="preserve">to </w:t>
      </w:r>
      <w:r>
        <w:rPr>
          <w:color w:val="231F20"/>
          <w:spacing w:val="-5"/>
          <w:u w:val="none"/>
        </w:rPr>
        <w:t>illness,</w:t>
      </w:r>
      <w:r>
        <w:rPr>
          <w:color w:val="231F20"/>
          <w:spacing w:val="-5"/>
          <w:w w:val="101"/>
          <w:u w:val="none"/>
        </w:rPr>
        <w:t xml:space="preserve"> </w:t>
      </w:r>
      <w:r>
        <w:rPr>
          <w:color w:val="231F20"/>
          <w:spacing w:val="-5"/>
          <w:u w:val="none"/>
        </w:rPr>
        <w:t xml:space="preserve">disease, </w:t>
      </w:r>
      <w:r>
        <w:rPr>
          <w:color w:val="231F20"/>
          <w:spacing w:val="-7"/>
          <w:u w:val="none"/>
        </w:rPr>
        <w:t xml:space="preserve">disability, </w:t>
      </w:r>
      <w:r>
        <w:rPr>
          <w:color w:val="231F20"/>
          <w:spacing w:val="-4"/>
          <w:u w:val="none"/>
        </w:rPr>
        <w:t>and</w:t>
      </w:r>
      <w:r>
        <w:rPr>
          <w:color w:val="231F20"/>
          <w:spacing w:val="13"/>
          <w:u w:val="none"/>
        </w:rPr>
        <w:t xml:space="preserve"> </w:t>
      </w:r>
      <w:r>
        <w:rPr>
          <w:color w:val="231F20"/>
          <w:spacing w:val="-5"/>
          <w:u w:val="none"/>
        </w:rPr>
        <w:t>death.</w:t>
      </w:r>
    </w:p>
    <w:p w14:paraId="5978FEB7" w14:textId="77777777" w:rsidR="00944959" w:rsidRDefault="001B2657">
      <w:pPr>
        <w:pStyle w:val="BodyText"/>
        <w:tabs>
          <w:tab w:val="left" w:pos="580"/>
          <w:tab w:val="left" w:pos="839"/>
        </w:tabs>
        <w:spacing w:line="261" w:lineRule="auto"/>
        <w:ind w:right="356"/>
        <w:rPr>
          <w:u w:val="none"/>
        </w:rPr>
      </w:pPr>
      <w:r>
        <w:rPr>
          <w:color w:val="231F20"/>
          <w:w w:val="123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ab/>
      </w:r>
      <w:r>
        <w:rPr>
          <w:color w:val="231F20"/>
          <w:w w:val="105"/>
          <w:u w:val="none"/>
        </w:rPr>
        <w:t>I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pursue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professional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development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training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opportunities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to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enhance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my</w:t>
      </w:r>
      <w:r>
        <w:rPr>
          <w:color w:val="231F20"/>
          <w:spacing w:val="-11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knowledge</w:t>
      </w:r>
      <w:r>
        <w:rPr>
          <w:color w:val="231F20"/>
          <w:spacing w:val="-5"/>
          <w:w w:val="106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skills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in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the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provision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of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services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4"/>
          <w:w w:val="105"/>
          <w:u w:val="none"/>
        </w:rPr>
        <w:t>and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supports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3"/>
          <w:w w:val="105"/>
          <w:u w:val="none"/>
        </w:rPr>
        <w:t>to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7"/>
          <w:w w:val="105"/>
          <w:u w:val="none"/>
        </w:rPr>
        <w:t>culturally,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7"/>
          <w:w w:val="105"/>
          <w:u w:val="none"/>
        </w:rPr>
        <w:t>ethnically,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7"/>
          <w:w w:val="105"/>
          <w:u w:val="none"/>
        </w:rPr>
        <w:t>racially,</w:t>
      </w:r>
      <w:r>
        <w:rPr>
          <w:color w:val="231F20"/>
          <w:spacing w:val="-9"/>
          <w:w w:val="105"/>
          <w:u w:val="none"/>
        </w:rPr>
        <w:t xml:space="preserve"> </w:t>
      </w:r>
      <w:r>
        <w:rPr>
          <w:color w:val="231F20"/>
          <w:spacing w:val="-5"/>
          <w:w w:val="105"/>
          <w:u w:val="none"/>
        </w:rPr>
        <w:t>and linguistically diverse</w:t>
      </w:r>
      <w:r>
        <w:rPr>
          <w:color w:val="231F20"/>
          <w:spacing w:val="-40"/>
          <w:w w:val="105"/>
          <w:u w:val="none"/>
        </w:rPr>
        <w:t xml:space="preserve"> </w:t>
      </w:r>
      <w:r>
        <w:rPr>
          <w:color w:val="231F20"/>
          <w:spacing w:val="-6"/>
          <w:w w:val="105"/>
          <w:u w:val="none"/>
        </w:rPr>
        <w:t>groups.</w:t>
      </w:r>
    </w:p>
    <w:p w14:paraId="11D08E32" w14:textId="77777777" w:rsidR="00944959" w:rsidRDefault="00944959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8EBD43B" w14:textId="77777777" w:rsidR="00944959" w:rsidRDefault="001B2657">
      <w:pPr>
        <w:spacing w:line="276" w:lineRule="auto"/>
        <w:ind w:left="119" w:right="19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i/>
          <w:color w:val="231F20"/>
          <w:spacing w:val="-4"/>
          <w:sz w:val="24"/>
          <w:szCs w:val="24"/>
        </w:rPr>
        <w:t>The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5"/>
          <w:sz w:val="24"/>
          <w:szCs w:val="24"/>
        </w:rPr>
        <w:t>items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3"/>
          <w:sz w:val="24"/>
          <w:szCs w:val="24"/>
        </w:rPr>
        <w:t>to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5"/>
          <w:sz w:val="24"/>
          <w:szCs w:val="24"/>
        </w:rPr>
        <w:t>which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4"/>
          <w:sz w:val="24"/>
          <w:szCs w:val="24"/>
        </w:rPr>
        <w:t>you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6"/>
          <w:sz w:val="24"/>
          <w:szCs w:val="24"/>
        </w:rPr>
        <w:t>responded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4"/>
          <w:sz w:val="24"/>
          <w:szCs w:val="24"/>
        </w:rPr>
        <w:t>“C”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6"/>
          <w:sz w:val="24"/>
          <w:szCs w:val="24"/>
        </w:rPr>
        <w:t>indicate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5"/>
          <w:sz w:val="24"/>
          <w:szCs w:val="24"/>
        </w:rPr>
        <w:t>areas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5"/>
          <w:sz w:val="24"/>
          <w:szCs w:val="24"/>
        </w:rPr>
        <w:t>where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5"/>
          <w:sz w:val="24"/>
          <w:szCs w:val="24"/>
        </w:rPr>
        <w:t>there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4"/>
          <w:sz w:val="24"/>
          <w:szCs w:val="24"/>
        </w:rPr>
        <w:t>may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3"/>
          <w:sz w:val="24"/>
          <w:szCs w:val="24"/>
        </w:rPr>
        <w:t>be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5"/>
          <w:sz w:val="24"/>
          <w:szCs w:val="24"/>
        </w:rPr>
        <w:t>room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3"/>
          <w:sz w:val="24"/>
          <w:szCs w:val="24"/>
        </w:rPr>
        <w:t>to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6"/>
          <w:sz w:val="24"/>
          <w:szCs w:val="24"/>
        </w:rPr>
        <w:t>improve</w:t>
      </w:r>
      <w:r>
        <w:rPr>
          <w:rFonts w:ascii="Trebuchet MS" w:eastAsia="Trebuchet MS" w:hAnsi="Trebuchet MS" w:cs="Trebuchet MS"/>
          <w:i/>
          <w:color w:val="231F20"/>
          <w:spacing w:val="-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pacing w:val="-6"/>
          <w:sz w:val="24"/>
          <w:szCs w:val="24"/>
        </w:rPr>
        <w:t>your</w:t>
      </w:r>
      <w:r>
        <w:rPr>
          <w:rFonts w:ascii="Trebuchet MS" w:eastAsia="Trebuchet MS" w:hAnsi="Trebuchet MS" w:cs="Trebuchet MS"/>
          <w:i/>
          <w:color w:val="231F20"/>
          <w:spacing w:val="-5"/>
          <w:w w:val="94"/>
          <w:sz w:val="24"/>
          <w:szCs w:val="24"/>
        </w:rPr>
        <w:t xml:space="preserve"> </w:t>
      </w:r>
      <w:r w:rsidRPr="00246DB1">
        <w:rPr>
          <w:rFonts w:ascii="Trebuchet MS" w:eastAsia="Trebuchet MS" w:hAnsi="Trebuchet MS" w:cs="Trebuchet MS"/>
          <w:i/>
          <w:color w:val="231F20"/>
          <w:spacing w:val="-6"/>
          <w:w w:val="90"/>
          <w:sz w:val="24"/>
          <w:szCs w:val="24"/>
        </w:rPr>
        <w:t>cultural</w:t>
      </w:r>
      <w:r w:rsidRPr="00246DB1">
        <w:rPr>
          <w:rFonts w:ascii="Trebuchet MS" w:eastAsia="Trebuchet MS" w:hAnsi="Trebuchet MS" w:cs="Trebuchet MS"/>
          <w:i/>
          <w:color w:val="231F20"/>
          <w:spacing w:val="-31"/>
          <w:w w:val="90"/>
          <w:sz w:val="24"/>
          <w:szCs w:val="24"/>
        </w:rPr>
        <w:t xml:space="preserve"> </w:t>
      </w:r>
      <w:r w:rsidRPr="00246DB1">
        <w:rPr>
          <w:rFonts w:ascii="Trebuchet MS" w:eastAsia="Trebuchet MS" w:hAnsi="Trebuchet MS" w:cs="Trebuchet MS"/>
          <w:i/>
          <w:color w:val="231F20"/>
          <w:spacing w:val="-8"/>
          <w:w w:val="90"/>
          <w:sz w:val="24"/>
          <w:szCs w:val="24"/>
        </w:rPr>
        <w:t>sensitivity.</w:t>
      </w:r>
    </w:p>
    <w:p w14:paraId="5A399A86" w14:textId="77777777" w:rsidR="00944959" w:rsidRDefault="00944959">
      <w:pPr>
        <w:rPr>
          <w:rFonts w:ascii="Trebuchet MS" w:eastAsia="Trebuchet MS" w:hAnsi="Trebuchet MS" w:cs="Trebuchet MS"/>
          <w:i/>
          <w:sz w:val="24"/>
          <w:szCs w:val="24"/>
        </w:rPr>
      </w:pPr>
    </w:p>
    <w:p w14:paraId="6EE9DE45" w14:textId="77777777" w:rsidR="00944959" w:rsidRDefault="001B2657">
      <w:pPr>
        <w:spacing w:line="220" w:lineRule="exact"/>
        <w:ind w:left="120" w:right="59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color w:val="231F20"/>
          <w:spacing w:val="-4"/>
          <w:sz w:val="19"/>
        </w:rPr>
        <w:t>Source:</w:t>
      </w:r>
      <w:r>
        <w:rPr>
          <w:rFonts w:ascii="Calibri"/>
          <w:color w:val="231F20"/>
          <w:spacing w:val="-15"/>
          <w:sz w:val="19"/>
        </w:rPr>
        <w:t xml:space="preserve"> </w:t>
      </w:r>
      <w:r>
        <w:rPr>
          <w:rFonts w:ascii="Trebuchet MS"/>
          <w:i/>
          <w:color w:val="231F20"/>
          <w:spacing w:val="-5"/>
          <w:sz w:val="19"/>
        </w:rPr>
        <w:t>Cultural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5"/>
          <w:sz w:val="19"/>
        </w:rPr>
        <w:t>Competency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4"/>
          <w:sz w:val="19"/>
        </w:rPr>
        <w:t>and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7"/>
          <w:sz w:val="19"/>
        </w:rPr>
        <w:t>Tuberculosis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4"/>
          <w:sz w:val="19"/>
        </w:rPr>
        <w:t>Care: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z w:val="19"/>
        </w:rPr>
        <w:t>A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4"/>
          <w:sz w:val="19"/>
        </w:rPr>
        <w:t>Guide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4"/>
          <w:sz w:val="19"/>
        </w:rPr>
        <w:t>for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5"/>
          <w:sz w:val="19"/>
        </w:rPr>
        <w:t>Self-Study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4"/>
          <w:sz w:val="19"/>
        </w:rPr>
        <w:t>and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Trebuchet MS"/>
          <w:i/>
          <w:color w:val="231F20"/>
          <w:spacing w:val="-5"/>
          <w:sz w:val="19"/>
        </w:rPr>
        <w:t>Self-Assessment</w:t>
      </w:r>
      <w:r>
        <w:rPr>
          <w:rFonts w:ascii="Trebuchet MS"/>
          <w:i/>
          <w:color w:val="231F20"/>
          <w:spacing w:val="-29"/>
          <w:sz w:val="19"/>
        </w:rPr>
        <w:t xml:space="preserve"> </w:t>
      </w:r>
      <w:r>
        <w:rPr>
          <w:rFonts w:ascii="Calibri"/>
          <w:color w:val="231F20"/>
          <w:spacing w:val="-4"/>
          <w:sz w:val="19"/>
        </w:rPr>
        <w:t>(Global</w:t>
      </w:r>
      <w:r>
        <w:rPr>
          <w:rFonts w:ascii="Calibri"/>
          <w:color w:val="231F20"/>
          <w:spacing w:val="-15"/>
          <w:sz w:val="19"/>
        </w:rPr>
        <w:t xml:space="preserve"> </w:t>
      </w:r>
      <w:r>
        <w:rPr>
          <w:rFonts w:ascii="Calibri"/>
          <w:color w:val="231F20"/>
          <w:spacing w:val="-6"/>
          <w:sz w:val="19"/>
        </w:rPr>
        <w:t>Tuberculosis</w:t>
      </w:r>
      <w:r>
        <w:rPr>
          <w:rFonts w:ascii="Calibri"/>
          <w:color w:val="231F20"/>
          <w:spacing w:val="-4"/>
          <w:w w:val="102"/>
          <w:sz w:val="19"/>
        </w:rPr>
        <w:t xml:space="preserve"> </w:t>
      </w:r>
      <w:r>
        <w:rPr>
          <w:rFonts w:ascii="Calibri"/>
          <w:color w:val="231F20"/>
          <w:spacing w:val="-4"/>
          <w:sz w:val="19"/>
        </w:rPr>
        <w:t>Institute, 2008).</w:t>
      </w:r>
    </w:p>
    <w:p w14:paraId="1D00E3DF" w14:textId="77777777" w:rsidR="00944959" w:rsidRDefault="00944959">
      <w:pPr>
        <w:rPr>
          <w:rFonts w:ascii="Calibri" w:eastAsia="Calibri" w:hAnsi="Calibri" w:cs="Calibri"/>
          <w:sz w:val="20"/>
          <w:szCs w:val="20"/>
        </w:rPr>
      </w:pPr>
    </w:p>
    <w:p w14:paraId="46329D94" w14:textId="77777777" w:rsidR="00944959" w:rsidRDefault="00944959">
      <w:pPr>
        <w:rPr>
          <w:rFonts w:ascii="Calibri" w:eastAsia="Calibri" w:hAnsi="Calibri" w:cs="Calibri"/>
          <w:sz w:val="20"/>
          <w:szCs w:val="20"/>
        </w:rPr>
      </w:pPr>
    </w:p>
    <w:p w14:paraId="1ED4201E" w14:textId="77777777" w:rsidR="00944959" w:rsidRDefault="00944959">
      <w:pPr>
        <w:rPr>
          <w:rFonts w:ascii="Calibri" w:eastAsia="Calibri" w:hAnsi="Calibri" w:cs="Calibri"/>
          <w:sz w:val="20"/>
          <w:szCs w:val="20"/>
        </w:rPr>
      </w:pPr>
    </w:p>
    <w:p w14:paraId="4AE0E136" w14:textId="77777777" w:rsidR="00944959" w:rsidRDefault="00944959">
      <w:pPr>
        <w:rPr>
          <w:rFonts w:ascii="Calibri" w:eastAsia="Calibri" w:hAnsi="Calibri" w:cs="Calibri"/>
          <w:sz w:val="20"/>
          <w:szCs w:val="20"/>
        </w:rPr>
      </w:pPr>
    </w:p>
    <w:p w14:paraId="302CA4F1" w14:textId="77777777" w:rsidR="00944959" w:rsidRDefault="00944959">
      <w:pPr>
        <w:rPr>
          <w:rFonts w:ascii="Calibri" w:eastAsia="Calibri" w:hAnsi="Calibri" w:cs="Calibri"/>
          <w:sz w:val="20"/>
          <w:szCs w:val="20"/>
        </w:rPr>
      </w:pPr>
    </w:p>
    <w:p w14:paraId="3BC0809A" w14:textId="77777777" w:rsidR="00944959" w:rsidRDefault="00944959">
      <w:pPr>
        <w:spacing w:before="3"/>
        <w:rPr>
          <w:rFonts w:ascii="Calibri" w:eastAsia="Calibri" w:hAnsi="Calibri" w:cs="Calibri"/>
          <w:sz w:val="16"/>
          <w:szCs w:val="16"/>
        </w:rPr>
      </w:pPr>
    </w:p>
    <w:sectPr w:rsidR="00944959">
      <w:pgSz w:w="11520" w:h="14400"/>
      <w:pgMar w:top="620" w:right="6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CCE0D" w14:textId="77777777" w:rsidR="00FC300F" w:rsidRDefault="00FC300F" w:rsidP="00FC300F">
      <w:r>
        <w:separator/>
      </w:r>
    </w:p>
  </w:endnote>
  <w:endnote w:type="continuationSeparator" w:id="0">
    <w:p w14:paraId="28EE33C2" w14:textId="77777777" w:rsidR="00FC300F" w:rsidRDefault="00FC300F" w:rsidP="00FC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29F0" w14:textId="77777777" w:rsidR="00FC300F" w:rsidRPr="00FC300F" w:rsidRDefault="00FC300F">
    <w:pPr>
      <w:pStyle w:val="Footer"/>
      <w:rPr>
        <w:sz w:val="18"/>
        <w:szCs w:val="18"/>
      </w:rPr>
    </w:pPr>
    <w:r>
      <w:rPr>
        <w:sz w:val="18"/>
        <w:szCs w:val="18"/>
      </w:rPr>
      <w:t xml:space="preserve">Adapted from: </w:t>
    </w:r>
    <w:r w:rsidRPr="00FC300F">
      <w:rPr>
        <w:i/>
        <w:sz w:val="18"/>
        <w:szCs w:val="18"/>
      </w:rPr>
      <w:t>Tuberculosis Case Management: A Guide for Nurses</w:t>
    </w:r>
    <w:r>
      <w:rPr>
        <w:sz w:val="18"/>
        <w:szCs w:val="18"/>
      </w:rPr>
      <w:t xml:space="preserve"> (Global Tuberculosis Institute, 2017)</w:t>
    </w:r>
  </w:p>
  <w:p w14:paraId="58B6A22B" w14:textId="77777777" w:rsidR="00FC300F" w:rsidRDefault="00FC3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5F9F" w14:textId="77777777" w:rsidR="00FC300F" w:rsidRDefault="00FC300F" w:rsidP="00FC300F">
      <w:r>
        <w:separator/>
      </w:r>
    </w:p>
  </w:footnote>
  <w:footnote w:type="continuationSeparator" w:id="0">
    <w:p w14:paraId="2654F75B" w14:textId="77777777" w:rsidR="00FC300F" w:rsidRDefault="00FC300F" w:rsidP="00FC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59"/>
    <w:rsid w:val="001B2657"/>
    <w:rsid w:val="00246DB1"/>
    <w:rsid w:val="002567C1"/>
    <w:rsid w:val="008A3DD7"/>
    <w:rsid w:val="008F6338"/>
    <w:rsid w:val="00944959"/>
    <w:rsid w:val="00BD24D4"/>
    <w:rsid w:val="00D11D94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CAA2"/>
  <w15:docId w15:val="{21715DEE-630D-46EA-A987-512CBDA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839" w:hanging="720"/>
    </w:pPr>
    <w:rPr>
      <w:rFonts w:ascii="Calibri" w:eastAsia="Calibri" w:hAnsi="Calibri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3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0F"/>
  </w:style>
  <w:style w:type="paragraph" w:styleId="Footer">
    <w:name w:val="footer"/>
    <w:basedOn w:val="Normal"/>
    <w:link w:val="FooterChar"/>
    <w:uiPriority w:val="99"/>
    <w:unhideWhenUsed/>
    <w:rsid w:val="00FC3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Medical School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cindyhart</dc:creator>
  <cp:lastModifiedBy>Nisha</cp:lastModifiedBy>
  <cp:revision>6</cp:revision>
  <dcterms:created xsi:type="dcterms:W3CDTF">2018-03-27T15:14:00Z</dcterms:created>
  <dcterms:modified xsi:type="dcterms:W3CDTF">2018-04-09T17:37:00Z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2018-03-27T00:00:00Z</vt:filetime>
  </property>
</Properties>
</file>